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B9" w:rsidRPr="00E1518A" w:rsidRDefault="00206EB9" w:rsidP="00206EB9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518A">
        <w:rPr>
          <w:rFonts w:ascii="Times New Roman" w:hAnsi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1518A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1518A">
        <w:rPr>
          <w:rFonts w:ascii="Times New Roman" w:hAnsi="Times New Roman"/>
          <w:b/>
          <w:sz w:val="28"/>
          <w:szCs w:val="28"/>
          <w:lang w:val="uk-UA"/>
        </w:rPr>
        <w:t>ФІЗІОЛОГІЧНА Х</w:t>
      </w:r>
      <w:r>
        <w:rPr>
          <w:rFonts w:ascii="Times New Roman" w:hAnsi="Times New Roman"/>
          <w:b/>
          <w:sz w:val="28"/>
          <w:szCs w:val="28"/>
          <w:lang w:val="uk-UA"/>
        </w:rPr>
        <w:t>АРАКТЕРИСТИКА ДИХАЛЬНОЇ СИСТЕМИ. ФУНКЦІОНАЛЬНІ ПРОБИ ДИХАЛЬНОЇ СИСТЕМИ.</w:t>
      </w:r>
    </w:p>
    <w:p w:rsidR="00206EB9" w:rsidRPr="00B679EB" w:rsidRDefault="00206EB9" w:rsidP="00206E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  <w:lang w:val="uk-UA"/>
        </w:rPr>
      </w:pPr>
      <w:r w:rsidRPr="00B679EB">
        <w:rPr>
          <w:rFonts w:ascii="Times New Roman" w:hAnsi="Times New Roman"/>
          <w:sz w:val="28"/>
          <w:szCs w:val="28"/>
          <w:u w:val="single"/>
          <w:lang w:val="uk-UA"/>
        </w:rPr>
        <w:t>План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заняття:</w:t>
      </w:r>
    </w:p>
    <w:p w:rsidR="00206EB9" w:rsidRPr="00E65B41" w:rsidRDefault="00206EB9" w:rsidP="00206EB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E65B41">
        <w:rPr>
          <w:rFonts w:ascii="Times New Roman" w:hAnsi="Times New Roman"/>
          <w:sz w:val="28"/>
          <w:szCs w:val="28"/>
          <w:lang w:val="uk-UA"/>
        </w:rPr>
        <w:t>Вивчення показників зовнішнього дихання.</w:t>
      </w:r>
    </w:p>
    <w:p w:rsidR="00206EB9" w:rsidRPr="00E65B41" w:rsidRDefault="00206EB9" w:rsidP="00206EB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E65B41">
        <w:rPr>
          <w:rFonts w:ascii="Times New Roman" w:hAnsi="Times New Roman"/>
          <w:sz w:val="28"/>
          <w:szCs w:val="28"/>
          <w:lang w:val="uk-UA"/>
        </w:rPr>
        <w:t>Спірометрія.</w:t>
      </w:r>
    </w:p>
    <w:p w:rsidR="00206EB9" w:rsidRDefault="00206EB9" w:rsidP="00206EB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E65B41">
        <w:rPr>
          <w:rFonts w:ascii="Times New Roman" w:hAnsi="Times New Roman"/>
          <w:sz w:val="28"/>
          <w:szCs w:val="28"/>
          <w:lang w:val="uk-UA"/>
        </w:rPr>
        <w:t>Методикам оксигемометрії.</w:t>
      </w:r>
    </w:p>
    <w:p w:rsidR="00206EB9" w:rsidRDefault="00206EB9" w:rsidP="00206EB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Механізм вдиху та видиху.</w:t>
      </w:r>
    </w:p>
    <w:p w:rsidR="00206EB9" w:rsidRDefault="00206EB9" w:rsidP="00206EB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4F2C4B">
        <w:rPr>
          <w:rFonts w:ascii="Times New Roman" w:hAnsi="Times New Roman"/>
          <w:sz w:val="28"/>
          <w:szCs w:val="28"/>
          <w:lang w:val="uk-UA"/>
        </w:rPr>
        <w:t>Дослідження затримки дихання.</w:t>
      </w:r>
    </w:p>
    <w:p w:rsidR="00206EB9" w:rsidRDefault="00206EB9" w:rsidP="00206EB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4F2C4B">
        <w:rPr>
          <w:rFonts w:ascii="Times New Roman" w:hAnsi="Times New Roman"/>
          <w:sz w:val="28"/>
          <w:szCs w:val="28"/>
          <w:lang w:val="uk-UA"/>
        </w:rPr>
        <w:t>Визначення індексу Скибінської.</w:t>
      </w:r>
    </w:p>
    <w:p w:rsidR="00206EB9" w:rsidRDefault="00206EB9" w:rsidP="00206EB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4F2C4B">
        <w:rPr>
          <w:rFonts w:ascii="Times New Roman" w:hAnsi="Times New Roman"/>
          <w:sz w:val="28"/>
          <w:szCs w:val="28"/>
          <w:lang w:val="uk-UA"/>
        </w:rPr>
        <w:t>Проба Сєркіна.</w:t>
      </w:r>
    </w:p>
    <w:p w:rsidR="00206EB9" w:rsidRPr="004F2C4B" w:rsidRDefault="00206EB9" w:rsidP="00206EB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4F2C4B">
        <w:rPr>
          <w:rFonts w:ascii="Times New Roman" w:hAnsi="Times New Roman"/>
          <w:sz w:val="28"/>
          <w:szCs w:val="28"/>
          <w:lang w:val="uk-UA"/>
        </w:rPr>
        <w:t>Визначення екскурсії грудної клітки.</w:t>
      </w:r>
    </w:p>
    <w:p w:rsidR="00206EB9" w:rsidRPr="00E65B41" w:rsidRDefault="00206EB9" w:rsidP="00206EB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6EB9" w:rsidRPr="00E65B41" w:rsidRDefault="00206EB9" w:rsidP="00206EB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 w:rsidRPr="00E65B41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06EB9" w:rsidRDefault="00206EB9" w:rsidP="00206EB9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09AC">
        <w:rPr>
          <w:rFonts w:ascii="Times New Roman" w:hAnsi="Times New Roman"/>
          <w:sz w:val="28"/>
          <w:szCs w:val="28"/>
          <w:lang w:val="uk-UA"/>
        </w:rPr>
        <w:t>Голяка С.К. Фізіологія людини : методичний посібник / С.К.Голяка, В.В.Бевзюк, І.В.Маляренко. –</w:t>
      </w:r>
      <w:r>
        <w:rPr>
          <w:rFonts w:ascii="Times New Roman" w:hAnsi="Times New Roman"/>
          <w:sz w:val="28"/>
          <w:szCs w:val="28"/>
          <w:lang w:val="uk-UA"/>
        </w:rPr>
        <w:t xml:space="preserve"> Херсон,</w:t>
      </w:r>
      <w:r w:rsidRPr="002809AC">
        <w:rPr>
          <w:rFonts w:ascii="Times New Roman" w:hAnsi="Times New Roman"/>
          <w:sz w:val="28"/>
          <w:szCs w:val="28"/>
          <w:lang w:val="uk-UA"/>
        </w:rPr>
        <w:t xml:space="preserve"> 2014. – 68 с.</w:t>
      </w:r>
    </w:p>
    <w:p w:rsidR="00206EB9" w:rsidRDefault="00206EB9" w:rsidP="00206EB9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2C4B">
        <w:rPr>
          <w:rFonts w:ascii="Times New Roman" w:hAnsi="Times New Roman"/>
          <w:sz w:val="28"/>
          <w:szCs w:val="28"/>
          <w:lang w:val="uk-UA"/>
        </w:rPr>
        <w:t>Шмалєй С.В. Методичні розробки лабораторних занять з фізіології людини і тварин. / С.В.Шмалєй, М.І.Гайдай, О.М.Гасюк, Ю.В.Кравченко. – Херсон: ХДПУ, 2002. – Ч.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F2C4B">
        <w:rPr>
          <w:rFonts w:ascii="Times New Roman" w:hAnsi="Times New Roman"/>
          <w:sz w:val="28"/>
          <w:szCs w:val="28"/>
          <w:lang w:val="uk-UA"/>
        </w:rPr>
        <w:t xml:space="preserve">І. - </w:t>
      </w:r>
      <w:r>
        <w:rPr>
          <w:rFonts w:ascii="Times New Roman" w:hAnsi="Times New Roman"/>
          <w:sz w:val="28"/>
          <w:szCs w:val="28"/>
          <w:lang w:val="uk-UA"/>
        </w:rPr>
        <w:t>80</w:t>
      </w:r>
      <w:r w:rsidRPr="004F2C4B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206EB9" w:rsidRPr="004F2C4B" w:rsidRDefault="00206EB9" w:rsidP="00206EB9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2C4B">
        <w:rPr>
          <w:rFonts w:ascii="Times New Roman" w:hAnsi="Times New Roman"/>
          <w:sz w:val="28"/>
          <w:szCs w:val="28"/>
          <w:lang w:val="uk-UA"/>
        </w:rPr>
        <w:t>Яремко Є. О. Фізіологія людини : метод. посіб. /Є. О. Яремко, Л.С. Вовканич, Д. І. Бергтраум, З. І. Коритко. –Львів : Сполом, 2008. –184 с.</w:t>
      </w:r>
    </w:p>
    <w:p w:rsidR="00206EB9" w:rsidRDefault="00206EB9" w:rsidP="00206EB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206EB9" w:rsidRPr="00DB57FE" w:rsidRDefault="00206EB9" w:rsidP="00206E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12. ФІЗІОЛОГІЯ СИСТЕМИ ВИДІЛЕННЯ</w:t>
      </w:r>
    </w:p>
    <w:p w:rsidR="00206EB9" w:rsidRPr="00B679EB" w:rsidRDefault="00206EB9" w:rsidP="00206E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  <w:lang w:val="uk-UA"/>
        </w:rPr>
      </w:pPr>
      <w:r w:rsidRPr="00B679EB">
        <w:rPr>
          <w:rFonts w:ascii="Times New Roman" w:hAnsi="Times New Roman"/>
          <w:sz w:val="28"/>
          <w:szCs w:val="28"/>
          <w:u w:val="single"/>
          <w:lang w:val="uk-UA"/>
        </w:rPr>
        <w:t>План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заняття:</w:t>
      </w:r>
    </w:p>
    <w:p w:rsidR="00206EB9" w:rsidRDefault="00206EB9" w:rsidP="00206EB9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Регуляція утворення сечі.</w:t>
      </w:r>
    </w:p>
    <w:p w:rsidR="00206EB9" w:rsidRPr="00E65B41" w:rsidRDefault="00206EB9" w:rsidP="00206EB9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E65B41">
        <w:rPr>
          <w:rFonts w:ascii="Times New Roman" w:hAnsi="Times New Roman"/>
          <w:sz w:val="28"/>
          <w:szCs w:val="28"/>
          <w:lang w:val="uk-UA"/>
        </w:rPr>
        <w:t>Вивчення механізму утворення сечі.</w:t>
      </w:r>
    </w:p>
    <w:p w:rsidR="00206EB9" w:rsidRDefault="00206EB9" w:rsidP="00206EB9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E65B41">
        <w:rPr>
          <w:rFonts w:ascii="Times New Roman" w:hAnsi="Times New Roman"/>
          <w:sz w:val="28"/>
          <w:szCs w:val="28"/>
          <w:lang w:val="uk-UA"/>
        </w:rPr>
        <w:t>Порівняльна характеристика складу ниркової крові, первинної та вторинної сечі.</w:t>
      </w:r>
    </w:p>
    <w:p w:rsidR="00206EB9" w:rsidRPr="00E65B41" w:rsidRDefault="00206EB9" w:rsidP="00206EB9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Шкіра як орган виділення.</w:t>
      </w:r>
    </w:p>
    <w:p w:rsidR="00206EB9" w:rsidRPr="00E65B41" w:rsidRDefault="00206EB9" w:rsidP="00206EB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 w:rsidRPr="00E65B41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06EB9" w:rsidRDefault="00206EB9" w:rsidP="00206EB9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09AC">
        <w:rPr>
          <w:rFonts w:ascii="Times New Roman" w:hAnsi="Times New Roman"/>
          <w:sz w:val="28"/>
          <w:szCs w:val="28"/>
          <w:lang w:val="uk-UA"/>
        </w:rPr>
        <w:t>Голяка С.К. Фізіологія людини : методичний посібник / С.К.Голяка, В.В.Бевзюк, І.В.Маляренко. –</w:t>
      </w:r>
      <w:r>
        <w:rPr>
          <w:rFonts w:ascii="Times New Roman" w:hAnsi="Times New Roman"/>
          <w:sz w:val="28"/>
          <w:szCs w:val="28"/>
          <w:lang w:val="uk-UA"/>
        </w:rPr>
        <w:t xml:space="preserve"> Херсон,</w:t>
      </w:r>
      <w:r w:rsidRPr="002809AC">
        <w:rPr>
          <w:rFonts w:ascii="Times New Roman" w:hAnsi="Times New Roman"/>
          <w:sz w:val="28"/>
          <w:szCs w:val="28"/>
          <w:lang w:val="uk-UA"/>
        </w:rPr>
        <w:t xml:space="preserve"> 2014. – 68 с.</w:t>
      </w:r>
    </w:p>
    <w:p w:rsidR="00206EB9" w:rsidRDefault="00206EB9" w:rsidP="00206EB9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2C4B">
        <w:rPr>
          <w:rFonts w:ascii="Times New Roman" w:hAnsi="Times New Roman"/>
          <w:sz w:val="28"/>
          <w:szCs w:val="28"/>
          <w:lang w:val="uk-UA"/>
        </w:rPr>
        <w:t>Шмалєй С.В. Методичні розробки лабораторних занять з фізіології людини і тварин. / С.В.Шмалєй, М.І.Гайдай, О.М.Гасюк, Ю.В.Кравченко. – Херсон: ХДПУ, 2002. – Ч.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F2C4B">
        <w:rPr>
          <w:rFonts w:ascii="Times New Roman" w:hAnsi="Times New Roman"/>
          <w:sz w:val="28"/>
          <w:szCs w:val="28"/>
          <w:lang w:val="uk-UA"/>
        </w:rPr>
        <w:t xml:space="preserve">І. - </w:t>
      </w:r>
      <w:r>
        <w:rPr>
          <w:rFonts w:ascii="Times New Roman" w:hAnsi="Times New Roman"/>
          <w:sz w:val="28"/>
          <w:szCs w:val="28"/>
          <w:lang w:val="uk-UA"/>
        </w:rPr>
        <w:t>80</w:t>
      </w:r>
      <w:r w:rsidRPr="004F2C4B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206EB9" w:rsidRPr="002809AC" w:rsidRDefault="00206EB9" w:rsidP="00206EB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Яновський І.І. </w:t>
      </w:r>
      <w:r w:rsidRPr="001D5C2C">
        <w:rPr>
          <w:rFonts w:ascii="Times New Roman" w:hAnsi="Times New Roman"/>
          <w:sz w:val="28"/>
          <w:szCs w:val="28"/>
          <w:lang w:val="uk-UA"/>
        </w:rPr>
        <w:t xml:space="preserve">Фізіологія людини і тварин. Практикум: Навч. посібник. </w:t>
      </w:r>
      <w:r>
        <w:rPr>
          <w:rFonts w:ascii="Times New Roman" w:hAnsi="Times New Roman"/>
          <w:sz w:val="28"/>
          <w:szCs w:val="28"/>
          <w:lang w:val="uk-UA"/>
        </w:rPr>
        <w:t xml:space="preserve"> / І.І.Яновський</w:t>
      </w:r>
      <w:r w:rsidRPr="001D5C2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П.В.Ужако</w:t>
      </w:r>
      <w:r w:rsidRPr="001D5C2C">
        <w:rPr>
          <w:rFonts w:ascii="Times New Roman" w:hAnsi="Times New Roman"/>
          <w:sz w:val="28"/>
          <w:szCs w:val="28"/>
          <w:lang w:val="uk-UA"/>
        </w:rPr>
        <w:t>. – К.: Вища шк., 1991. – 175</w:t>
      </w:r>
      <w:r w:rsidRPr="00453333">
        <w:rPr>
          <w:rFonts w:ascii="Times New Roman" w:hAnsi="Times New Roman"/>
          <w:sz w:val="28"/>
          <w:szCs w:val="28"/>
        </w:rPr>
        <w:t xml:space="preserve"> </w:t>
      </w:r>
      <w:r w:rsidRPr="001D5C2C">
        <w:rPr>
          <w:rFonts w:ascii="Times New Roman" w:hAnsi="Times New Roman"/>
          <w:sz w:val="28"/>
          <w:szCs w:val="28"/>
          <w:lang w:val="uk-UA"/>
        </w:rPr>
        <w:t>с.</w:t>
      </w:r>
    </w:p>
    <w:p w:rsidR="003B5C7D" w:rsidRDefault="003B5C7D">
      <w:pPr>
        <w:rPr>
          <w:lang w:val="uk-UA"/>
        </w:rPr>
      </w:pPr>
    </w:p>
    <w:p w:rsidR="00206EB9" w:rsidRDefault="00206EB9">
      <w:pPr>
        <w:rPr>
          <w:lang w:val="uk-UA"/>
        </w:rPr>
      </w:pPr>
    </w:p>
    <w:p w:rsidR="00206EB9" w:rsidRPr="00206EB9" w:rsidRDefault="00206EB9" w:rsidP="00206E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EB9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</w:t>
      </w:r>
      <w:r w:rsidRPr="00206EB9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лабораторної роботи,</w:t>
      </w:r>
      <w:r w:rsidRPr="00206EB9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результатів досліджень у зошит.</w:t>
      </w:r>
    </w:p>
    <w:p w:rsidR="00206EB9" w:rsidRPr="00206EB9" w:rsidRDefault="00206EB9">
      <w:pPr>
        <w:rPr>
          <w:lang w:val="uk-UA"/>
        </w:rPr>
      </w:pPr>
    </w:p>
    <w:sectPr w:rsidR="00206EB9" w:rsidRPr="00206EB9" w:rsidSect="003B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87E"/>
    <w:multiLevelType w:val="hybridMultilevel"/>
    <w:tmpl w:val="591A8E46"/>
    <w:lvl w:ilvl="0" w:tplc="E30A9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87F41"/>
    <w:multiLevelType w:val="hybridMultilevel"/>
    <w:tmpl w:val="80A6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063D7"/>
    <w:multiLevelType w:val="hybridMultilevel"/>
    <w:tmpl w:val="DB50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351FA"/>
    <w:multiLevelType w:val="hybridMultilevel"/>
    <w:tmpl w:val="98741134"/>
    <w:lvl w:ilvl="0" w:tplc="9198F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EB9"/>
    <w:rsid w:val="00206EB9"/>
    <w:rsid w:val="003B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2020-03-15T17:03:00Z</dcterms:created>
  <dcterms:modified xsi:type="dcterms:W3CDTF">2020-03-15T17:04:00Z</dcterms:modified>
</cp:coreProperties>
</file>